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2"/>
        <w:gridCol w:w="7938"/>
      </w:tblGrid>
      <w:tr w:rsidR="00AE3E3A" w:rsidRPr="007E470D" w:rsidTr="00AE3E3A">
        <w:trPr>
          <w:gridBefore w:val="1"/>
          <w:wBefore w:w="5552" w:type="dxa"/>
          <w:trHeight w:val="1421"/>
        </w:trPr>
        <w:tc>
          <w:tcPr>
            <w:tcW w:w="7938" w:type="dxa"/>
            <w:shd w:val="clear" w:color="auto" w:fill="auto"/>
            <w:vAlign w:val="bottom"/>
          </w:tcPr>
          <w:p w:rsidR="00AE3E3A" w:rsidRPr="007E470D" w:rsidRDefault="00AE3E3A" w:rsidP="008E06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PATVIRTINTA</w:t>
            </w:r>
          </w:p>
          <w:p w:rsidR="00AE3E3A" w:rsidRPr="007E470D" w:rsidRDefault="00AE3E3A" w:rsidP="008E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Kino centro „Garsas“ direktoriaus</w:t>
            </w:r>
          </w:p>
          <w:p w:rsidR="00AE3E3A" w:rsidRPr="007E470D" w:rsidRDefault="00266593" w:rsidP="008E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2022 m. gruodžio 30</w:t>
            </w:r>
            <w:r w:rsidR="00AE3E3A" w:rsidRPr="00F07A7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d. Įsakymu Nr. V-3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</w:t>
            </w:r>
            <w:bookmarkStart w:id="0" w:name="_GoBack"/>
            <w:bookmarkEnd w:id="0"/>
          </w:p>
          <w:p w:rsidR="00AE3E3A" w:rsidRPr="007E470D" w:rsidRDefault="00AE3E3A" w:rsidP="008E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AE3E3A" w:rsidRPr="007E470D" w:rsidRDefault="00AE3E3A" w:rsidP="008E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E3E3A" w:rsidRPr="007E470D" w:rsidTr="00AE3E3A">
        <w:trPr>
          <w:trHeight w:val="552"/>
        </w:trPr>
        <w:tc>
          <w:tcPr>
            <w:tcW w:w="13490" w:type="dxa"/>
            <w:gridSpan w:val="2"/>
            <w:shd w:val="clear" w:color="auto" w:fill="auto"/>
            <w:vAlign w:val="bottom"/>
          </w:tcPr>
          <w:p w:rsidR="00AE3E3A" w:rsidRPr="007E470D" w:rsidRDefault="00AE3E3A" w:rsidP="008E06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KINO CENTRO „GARSAS“ KORUPCIJOS PREVENCIJOS 2023–2024 METŲ PROGRAMOS PRIEMONIŲ PLANAS</w:t>
            </w:r>
          </w:p>
        </w:tc>
      </w:tr>
    </w:tbl>
    <w:p w:rsidR="00AE3E3A" w:rsidRPr="007E470D" w:rsidRDefault="00AE3E3A" w:rsidP="00AE3E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4"/>
        <w:gridCol w:w="1843"/>
        <w:gridCol w:w="2693"/>
        <w:gridCol w:w="3969"/>
      </w:tblGrid>
      <w:tr w:rsidR="00AE3E3A" w:rsidRPr="007E470D" w:rsidTr="00CE6ABA">
        <w:tc>
          <w:tcPr>
            <w:tcW w:w="13765" w:type="dxa"/>
            <w:gridSpan w:val="5"/>
          </w:tcPr>
          <w:p w:rsidR="00AE3E3A" w:rsidRPr="00AE3E3A" w:rsidRDefault="00CE6ABA" w:rsidP="00840A3B">
            <w:pPr>
              <w:pStyle w:val="Sraopastraip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DALIS. </w:t>
            </w:r>
            <w:r w:rsidR="00AE3E3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KORUPCIJOS PREVENCIJA</w:t>
            </w:r>
          </w:p>
        </w:tc>
      </w:tr>
      <w:tr w:rsidR="00AE3E3A" w:rsidRPr="007E470D" w:rsidTr="00CE6ABA">
        <w:tc>
          <w:tcPr>
            <w:tcW w:w="576" w:type="dxa"/>
          </w:tcPr>
          <w:p w:rsidR="00AE3E3A" w:rsidRPr="007E470D" w:rsidRDefault="00AE3E3A" w:rsidP="008E06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84" w:type="dxa"/>
          </w:tcPr>
          <w:p w:rsidR="00AE3E3A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843" w:type="dxa"/>
          </w:tcPr>
          <w:p w:rsidR="00AE3E3A" w:rsidRPr="007E470D" w:rsidRDefault="00AE3E3A" w:rsidP="008E06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Priemonės įgyvendinimo terminas</w:t>
            </w:r>
          </w:p>
        </w:tc>
        <w:tc>
          <w:tcPr>
            <w:tcW w:w="2693" w:type="dxa"/>
          </w:tcPr>
          <w:p w:rsidR="00AE3E3A" w:rsidRPr="007E470D" w:rsidRDefault="00AE3E3A" w:rsidP="008E06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Priemonės vykdytojai</w:t>
            </w:r>
          </w:p>
        </w:tc>
        <w:tc>
          <w:tcPr>
            <w:tcW w:w="3969" w:type="dxa"/>
          </w:tcPr>
          <w:p w:rsidR="00AE3E3A" w:rsidRPr="007E470D" w:rsidRDefault="00CD3D65" w:rsidP="008E06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Laukiamo rezultato </w:t>
            </w:r>
            <w:r w:rsidR="00AE3E3A"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vertinimo kriterijai</w:t>
            </w:r>
          </w:p>
        </w:tc>
      </w:tr>
      <w:tr w:rsidR="00840A3B" w:rsidRPr="007E470D" w:rsidTr="00840A3B">
        <w:tc>
          <w:tcPr>
            <w:tcW w:w="576" w:type="dxa"/>
          </w:tcPr>
          <w:p w:rsidR="00840A3B" w:rsidRPr="007E470D" w:rsidRDefault="00840A3B" w:rsidP="00840A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840A3B" w:rsidRPr="007E470D" w:rsidRDefault="00840A3B" w:rsidP="00840A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1 </w:t>
            </w:r>
            <w:r w:rsidRPr="007E4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tikslas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–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nustatyti korupcijai pasireikšti Centre priežastis ir jas šalinti</w:t>
            </w:r>
          </w:p>
        </w:tc>
      </w:tr>
      <w:tr w:rsidR="00840A3B" w:rsidRPr="007E470D" w:rsidTr="00840A3B">
        <w:tc>
          <w:tcPr>
            <w:tcW w:w="576" w:type="dxa"/>
          </w:tcPr>
          <w:p w:rsidR="00840A3B" w:rsidRPr="007E470D" w:rsidRDefault="00840A3B" w:rsidP="00CE6ABA">
            <w:pPr>
              <w:spacing w:after="0" w:line="276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840A3B" w:rsidRPr="007E470D" w:rsidRDefault="00840A3B" w:rsidP="00840A3B">
            <w:pPr>
              <w:spacing w:after="0" w:line="276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U</w:t>
            </w:r>
            <w:r w:rsidRPr="007E4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ždavinys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-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iekti ir užtikrinti, kad Centre dirbtų nepriekaištingos reputacijos asmenys</w:t>
            </w:r>
          </w:p>
        </w:tc>
      </w:tr>
      <w:tr w:rsidR="00AE3E3A" w:rsidRPr="007E470D" w:rsidTr="00CE6ABA">
        <w:tc>
          <w:tcPr>
            <w:tcW w:w="576" w:type="dxa"/>
          </w:tcPr>
          <w:p w:rsidR="00AE3E3A" w:rsidRPr="00AE3E3A" w:rsidRDefault="00AE3E3A" w:rsidP="00AE3E3A">
            <w:pPr>
              <w:spacing w:after="0" w:line="276" w:lineRule="auto"/>
              <w:ind w:left="360" w:hanging="331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84" w:type="dxa"/>
          </w:tcPr>
          <w:p w:rsidR="00AE3E3A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</w:t>
            </w:r>
            <w:r w:rsidR="00AE3E3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ykdyti asmenų, siekiančių eiti pareigas kino centre ‚Garsas“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  <w:r w:rsidR="00AE3E3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nepriekaištingos reputacijos</w:t>
            </w:r>
            <w:r w:rsidR="00AE3E3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tikrinimą.</w:t>
            </w:r>
          </w:p>
        </w:tc>
        <w:tc>
          <w:tcPr>
            <w:tcW w:w="1843" w:type="dxa"/>
          </w:tcPr>
          <w:p w:rsidR="00AE3E3A" w:rsidRPr="007E470D" w:rsidRDefault="00AE3E3A" w:rsidP="008E0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Prieš skiriant į pareigas</w:t>
            </w:r>
          </w:p>
        </w:tc>
        <w:tc>
          <w:tcPr>
            <w:tcW w:w="2693" w:type="dxa"/>
          </w:tcPr>
          <w:p w:rsidR="00AE3E3A" w:rsidRPr="007E470D" w:rsidRDefault="00AE3E3A" w:rsidP="00AE3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  <w:p w:rsidR="00AE3E3A" w:rsidRPr="007E470D" w:rsidRDefault="00AE3E3A" w:rsidP="008E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:rsidR="00AE3E3A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Tikrinama viešai prieinama informacija apie asmens reputaciją. Patikrinta 100 proc. asmenų</w:t>
            </w:r>
            <w:r w:rsidR="00AE3E3A" w:rsidRPr="00AE3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prieš skiriant į pareigas.</w:t>
            </w:r>
          </w:p>
        </w:tc>
      </w:tr>
      <w:tr w:rsidR="00840A3B" w:rsidRPr="007E470D" w:rsidTr="00840A3B">
        <w:tc>
          <w:tcPr>
            <w:tcW w:w="576" w:type="dxa"/>
          </w:tcPr>
          <w:p w:rsidR="00840A3B" w:rsidRPr="00AE3E3A" w:rsidRDefault="00840A3B" w:rsidP="008E065B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9" w:type="dxa"/>
            <w:gridSpan w:val="4"/>
          </w:tcPr>
          <w:p w:rsidR="00840A3B" w:rsidRPr="00AE3E3A" w:rsidRDefault="00840A3B" w:rsidP="008E065B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2 </w:t>
            </w:r>
            <w:r w:rsidRPr="007E4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tikslas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siekti didesnio Centro veiklos sprendimų ir procedūrų skaidrumo, viešumo ir atskaitingumo visuomenei</w:t>
            </w:r>
          </w:p>
        </w:tc>
      </w:tr>
      <w:tr w:rsidR="00840A3B" w:rsidRPr="007E470D" w:rsidTr="00840A3B">
        <w:tc>
          <w:tcPr>
            <w:tcW w:w="576" w:type="dxa"/>
          </w:tcPr>
          <w:p w:rsidR="00840A3B" w:rsidRPr="00C63388" w:rsidRDefault="00840A3B" w:rsidP="008E065B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840A3B" w:rsidRPr="00C63388" w:rsidRDefault="00840A3B" w:rsidP="008E065B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1 Uždavinys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užtikrinti kokybišką norminių teisės aktų projektų antikorupcinį vertinimą, jų viešinimą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84" w:type="dxa"/>
          </w:tcPr>
          <w:p w:rsidR="00CD3D65" w:rsidRPr="0082353F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Visus teisės aktų, sutarčių projektus pateikti derinimui</w:t>
            </w:r>
          </w:p>
        </w:tc>
        <w:tc>
          <w:tcPr>
            <w:tcW w:w="1843" w:type="dxa"/>
          </w:tcPr>
          <w:p w:rsidR="00CD3D65" w:rsidRPr="0082353F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Nuolat, prieš priimant teisės aktą</w:t>
            </w:r>
          </w:p>
        </w:tc>
        <w:tc>
          <w:tcPr>
            <w:tcW w:w="2693" w:type="dxa"/>
          </w:tcPr>
          <w:p w:rsidR="00CD3D65" w:rsidRPr="0082353F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</w:tc>
        <w:tc>
          <w:tcPr>
            <w:tcW w:w="3969" w:type="dxa"/>
          </w:tcPr>
          <w:p w:rsidR="00CD3D65" w:rsidRPr="0082353F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Derinti pateiktų teisės aktų, sutarčių projektų skaičius 100 proc.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84" w:type="dxa"/>
          </w:tcPr>
          <w:p w:rsidR="00CD3D65" w:rsidRPr="0082353F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Atlikti norminių teisės aktų, sutarčių projektų antikorupcinį derinimą</w:t>
            </w:r>
          </w:p>
        </w:tc>
        <w:tc>
          <w:tcPr>
            <w:tcW w:w="1843" w:type="dxa"/>
          </w:tcPr>
          <w:p w:rsidR="00CD3D65" w:rsidRPr="0082353F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Nuolat, prieš priimant teisės aktą</w:t>
            </w:r>
          </w:p>
        </w:tc>
        <w:tc>
          <w:tcPr>
            <w:tcW w:w="2693" w:type="dxa"/>
          </w:tcPr>
          <w:p w:rsidR="00CD3D65" w:rsidRPr="0082353F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Projektų vadovas, vyr. buhalteris</w:t>
            </w:r>
          </w:p>
        </w:tc>
        <w:tc>
          <w:tcPr>
            <w:tcW w:w="3969" w:type="dxa"/>
          </w:tcPr>
          <w:p w:rsidR="00CD3D65" w:rsidRPr="0082353F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2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Suderintų teisės aktų, sutarčių projektų skaičius 100 proc.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1.3. 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Parengti centro korupcijos prevencijos 2025-2026 metų programą ir jos įgyvendinimo priemonių planą.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2024 m. III </w:t>
            </w:r>
            <w:proofErr w:type="spellStart"/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Parengt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centro korupcijos 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vencijos 2025-2026 metų programa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jos įgyvendinimo priemonių planas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D3D65" w:rsidRPr="007E470D" w:rsidTr="00840A3B">
        <w:tc>
          <w:tcPr>
            <w:tcW w:w="576" w:type="dxa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84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2 uždavinys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gerinti priimtų teisės aktų, viešųjų paslaugų teikimo viešumą visuomenei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Centro interneto svetainėje nuolat pateikti ir atnaujinti informaciją apie Centro teikiamas paslaugas ir įkainius.</w:t>
            </w:r>
          </w:p>
        </w:tc>
        <w:tc>
          <w:tcPr>
            <w:tcW w:w="1843" w:type="dxa"/>
          </w:tcPr>
          <w:p w:rsidR="00CD3D65" w:rsidRPr="007E470D" w:rsidRDefault="00CD3D65" w:rsidP="0092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nuolat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per 1 d. d. nuo informacijos patvirtinimo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koordinatorius, rinkodaros specialistas</w:t>
            </w:r>
          </w:p>
        </w:tc>
        <w:tc>
          <w:tcPr>
            <w:tcW w:w="3969" w:type="dxa"/>
          </w:tcPr>
          <w:p w:rsidR="00CD3D65" w:rsidRPr="007E470D" w:rsidRDefault="00925843" w:rsidP="0092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Informacija paviešinta per 1 d. d. – 100 proc.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Centro internetinėje svetainėje skelbti visus Centro veiklą reglamentuojančius teisės aktus,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priimtus teisės aktus,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kitą aktualią ir reikšmingą informaciją.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uolat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ne vėliau kaip per artimiausią darbo dieną po registracijos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Rinkodaros specialistas</w:t>
            </w:r>
          </w:p>
        </w:tc>
        <w:tc>
          <w:tcPr>
            <w:tcW w:w="3969" w:type="dxa"/>
          </w:tcPr>
          <w:p w:rsidR="00CD3D65" w:rsidRPr="007E470D" w:rsidRDefault="00925843" w:rsidP="00925843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Laiku p</w:t>
            </w:r>
            <w:r w:rsidR="00CD3D65"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askelbtų teisės aktų skaičius</w:t>
            </w:r>
            <w:r w:rsidR="00CD3D6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100 proc.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Viešai skelbti internetinėje svetainėje informaciją apie numatomus, vykdomus viešuosius pirkimus.</w:t>
            </w:r>
          </w:p>
        </w:tc>
        <w:tc>
          <w:tcPr>
            <w:tcW w:w="1843" w:type="dxa"/>
          </w:tcPr>
          <w:p w:rsidR="00CD3D65" w:rsidRPr="007E470D" w:rsidRDefault="00FF353F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Per 1 d. d., patvirtinus informaciją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koordinatorius, prekių ir paslaugų pirkimų specialistas, rinkodaros specialistas.</w:t>
            </w:r>
          </w:p>
        </w:tc>
        <w:tc>
          <w:tcPr>
            <w:tcW w:w="3969" w:type="dxa"/>
          </w:tcPr>
          <w:p w:rsidR="00CD3D65" w:rsidRPr="007E470D" w:rsidRDefault="00925843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Laiku paskelbta informacija - </w:t>
            </w:r>
            <w:r w:rsidR="00CD3D6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100 proc.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Viešai skelbti Centro Korupcijos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prevencijos programą ir jos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įgyvendinimo priemonių planą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interneto svetainėje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Pr="007E47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www.garsas.lt</w:t>
              </w:r>
            </w:hyperlink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skiltyje Korupcijos prevencija.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nuolat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patvirtinus per 1 d. diną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koordinatorius, rinkodaros specialistas.</w:t>
            </w:r>
          </w:p>
        </w:tc>
        <w:tc>
          <w:tcPr>
            <w:tcW w:w="3969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Užtikrinamas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korupcijos prevencijos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priemonių viešumas;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Sudaryta galimybė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plačiau informuoti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visuomenę</w:t>
            </w:r>
          </w:p>
        </w:tc>
      </w:tr>
      <w:tr w:rsidR="00CD3D65" w:rsidRPr="007E470D" w:rsidTr="00840A3B">
        <w:tc>
          <w:tcPr>
            <w:tcW w:w="576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F61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3 uždavinys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siekti, kad Centre būtų vykdoma viešųjų ir privačių interesų derinimo prevencija, užtikrinamas lobistinės veiklos viešumas ir skaidrumas</w:t>
            </w:r>
          </w:p>
        </w:tc>
      </w:tr>
      <w:tr w:rsidR="00CD3D65" w:rsidRPr="007E470D" w:rsidTr="00840A3B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Kontroliuoti, ar asmenys laiku ir tinkamai pateikia privačių interesų deklaracijas ir, esant poreikiui, juos konsultuoti.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F35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Iki einamųjų metų gruodžio 31 d.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</w:tc>
        <w:tc>
          <w:tcPr>
            <w:tcW w:w="3969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Pateiktų laiku 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tinkamų privačių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Interesų deklaracijų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skaičius – 100 proc.</w:t>
            </w:r>
          </w:p>
        </w:tc>
      </w:tr>
      <w:tr w:rsidR="00CD3D65" w:rsidRPr="007E470D" w:rsidTr="00C800C1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II DALIS. ANTIKORUPCINIS ŠVIETIMAS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40A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3 tikslas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supažindinti Centre dirbančius asmenis, visuomenę su korupcijos keliamu pavojumi, skatinti nepakantumą korupcijos apraiškoms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Default="00CD3D65" w:rsidP="00CD3D65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B41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1 Uždavinys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pasiekti, kad Centre būtų galimybė informuoti apie korupcinio pobūdžio pažeidimus.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AB1317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84" w:type="dxa"/>
          </w:tcPr>
          <w:p w:rsidR="00CD3D65" w:rsidRPr="007E470D" w:rsidRDefault="00CD3D65" w:rsidP="0092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Sudaryti sąlygas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(įrengti matomoje vietoje dėžutę „Anoniminiai pranešimai, skundai, pageidavimai“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Centro darbuotojams, veiklų </w:t>
            </w:r>
            <w:r w:rsidRPr="000B418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dalyviams, lankytojams anonimiškai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pranešti 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apie korupcinio pobūdžio apraiškas 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netinkamo darbuotojų elgesio</w:t>
            </w:r>
          </w:p>
        </w:tc>
        <w:tc>
          <w:tcPr>
            <w:tcW w:w="1843" w:type="dxa"/>
          </w:tcPr>
          <w:p w:rsidR="00CD3D65" w:rsidRPr="007E470D" w:rsidRDefault="00CD3D65" w:rsidP="00AB1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Nuolat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 kartus per mėnesį </w:t>
            </w:r>
            <w:r w:rsidR="00925843"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tikrinti 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„Anoniminiai pranešimai, skundai, pageidavimai“</w:t>
            </w:r>
            <w:r w:rsidR="00925843"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dėžutę</w:t>
            </w:r>
            <w:r w:rsidR="0092584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Projektų vadovas</w:t>
            </w:r>
          </w:p>
        </w:tc>
        <w:tc>
          <w:tcPr>
            <w:tcW w:w="3969" w:type="dxa"/>
          </w:tcPr>
          <w:p w:rsidR="00CD3D65" w:rsidRPr="007E470D" w:rsidRDefault="00AB1317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Apie visus gautus pranešimus (100 proc.) informuotas Centro vadovas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AB1317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Organizuoti Centro darbuotojam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seminarus </w:t>
            </w: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korupcijos prevencijos klausimais.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Kiekvienais metais iki gruodžio 31 d.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Administracinės veiklos koordinatorius</w:t>
            </w:r>
          </w:p>
        </w:tc>
        <w:tc>
          <w:tcPr>
            <w:tcW w:w="3969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Suorganizuoti ir įvykę moky</w:t>
            </w:r>
            <w:r w:rsidR="00AB131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mai korupcijos prevencijos tema – ne mažiau 1.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B41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2 Uždavinys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– didinti visuomenės nepakantumą korupcijai ir skatinti visuomenę įsitraukti į antikorupcinę veiklą 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4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Analizuoti gautą informaciją apie korupcinio pobūdžio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</w:t>
            </w: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>e,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ateikti pasiūlymus bei išvadas</w:t>
            </w: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pagal kompetenciją</w:t>
            </w:r>
          </w:p>
        </w:tc>
        <w:tc>
          <w:tcPr>
            <w:tcW w:w="1843" w:type="dxa"/>
          </w:tcPr>
          <w:p w:rsidR="00CD3D65" w:rsidRPr="007E470D" w:rsidRDefault="00CD3D65" w:rsidP="00CD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>Per 1 mėnesį nuo informacijos apie galimas korupcinio pobūdžio apraiškas gavimo.</w:t>
            </w:r>
          </w:p>
        </w:tc>
        <w:tc>
          <w:tcPr>
            <w:tcW w:w="2693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Projektų vadovas</w:t>
            </w:r>
          </w:p>
        </w:tc>
        <w:tc>
          <w:tcPr>
            <w:tcW w:w="3969" w:type="dxa"/>
          </w:tcPr>
          <w:p w:rsidR="00CD3D65" w:rsidRPr="007E470D" w:rsidRDefault="00CD3D65" w:rsidP="00AB1317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Gautų, išanalizuotų pranešimų </w:t>
            </w:r>
            <w:r w:rsidR="00AB1317"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>apie korupcines veikas</w:t>
            </w:r>
            <w:r w:rsidR="00AB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įgyvendintų priemonių </w:t>
            </w: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>skaičiaus santykis 1:1.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Pr="007E470D" w:rsidRDefault="00CD3D65" w:rsidP="00CD3D65">
            <w:pPr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III DALIS. ANTIKORUPCINĖS SITUACIJOS VERTINIMAS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Default="00CD3D65" w:rsidP="00CD3D65">
            <w:pPr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IV TIKSLAS – atlikti </w:t>
            </w:r>
            <w:r w:rsidRPr="00F97E23">
              <w:rPr>
                <w:rFonts w:ascii="Times New Roman" w:eastAsia="Calibri" w:hAnsi="Times New Roman" w:cs="Times New Roman"/>
                <w:sz w:val="24"/>
                <w:szCs w:val="24"/>
              </w:rPr>
              <w:t>antikorupcinės situacijos vertinimą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Centre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89" w:type="dxa"/>
            <w:gridSpan w:val="4"/>
          </w:tcPr>
          <w:p w:rsidR="00CD3D65" w:rsidRDefault="00CD3D65" w:rsidP="00CD3D65">
            <w:pPr>
              <w:tabs>
                <w:tab w:val="left" w:pos="40"/>
              </w:tabs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97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ab/>
            </w:r>
            <w:r w:rsidRPr="00F97E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Uždavinys</w:t>
            </w:r>
            <w:r w:rsidRPr="00F97E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nustatyti tikslinių grupių 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 lankytojų</w:t>
            </w:r>
            <w:r w:rsidRPr="00F97E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</w:t>
            </w:r>
            <w:r w:rsidRPr="00F97E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 dirbančių asmenų (darbuotojų, dirbančių pagal darbo sutartis) požiūrį į korupciją, įvertinti jų korupcinę patirtį, nustatyti galimai labiausiai korupcijos paveiktas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Centro </w:t>
            </w:r>
            <w:r w:rsidRPr="00F97E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veiklos sritis bei bendrą korupcijos paplitimo lygį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</w:t>
            </w:r>
            <w:r w:rsidRPr="00F97E23">
              <w:rPr>
                <w:rFonts w:ascii="Times New Roman" w:eastAsia="SimSun" w:hAnsi="Times New Roman" w:cs="Times New Roman"/>
                <w:sz w:val="24"/>
                <w:szCs w:val="24"/>
              </w:rPr>
              <w:t>e.</w:t>
            </w:r>
          </w:p>
        </w:tc>
      </w:tr>
      <w:tr w:rsidR="00CD3D65" w:rsidRPr="007E470D" w:rsidTr="00CE6ABA">
        <w:tc>
          <w:tcPr>
            <w:tcW w:w="576" w:type="dxa"/>
          </w:tcPr>
          <w:p w:rsidR="00CD3D65" w:rsidRPr="007E470D" w:rsidRDefault="00CD3D65" w:rsidP="00CD3D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4" w:type="dxa"/>
          </w:tcPr>
          <w:p w:rsidR="00CD3D65" w:rsidRPr="00584489" w:rsidRDefault="00CD3D65" w:rsidP="00CD3D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a) Atlikti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 lankytojų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>, darbuotojų apklausą, pateikiant klausimus apie jų požiūrį į korupciją ir korupcinę patirtį</w:t>
            </w:r>
            <w:r w:rsidR="00AB131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Centre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  <w:p w:rsidR="00CD3D65" w:rsidRPr="00584489" w:rsidRDefault="00CD3D65" w:rsidP="00CD3D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b) Atlikti korupcijos toleravimo indekso tyrimą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 administracijoje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apklausiant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darbuotojus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pateikiant klausimus apie požiūrį į korupciją, korupcinę patirtį, pasirengimą pranešti apie jiems žinomą korupcijos atvejį, apie jiems žinomas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>e įgyvendinamas korupcijos prevencijos priemones ir kt.</w:t>
            </w:r>
          </w:p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c) Prireikus pagal antikorupcinės aplinkos analizės rezultatus, pakoreguoti ir (ar) papildyti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korupcijos prevencijos 2023–2024 metų veiksmų planą.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5" w:rsidRPr="00746420" w:rsidRDefault="00CD3D65" w:rsidP="00CD3D65">
            <w:pPr>
              <w:widowControl w:val="0"/>
              <w:suppressAutoHyphens/>
              <w:rPr>
                <w:szCs w:val="24"/>
              </w:rPr>
            </w:pP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>Iki 2024 m. vasario 1 d.</w:t>
            </w:r>
            <w:r w:rsidRPr="00746420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D3D65" w:rsidRPr="007E470D" w:rsidRDefault="00CD3D65" w:rsidP="00AB1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E470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Projektų vadovas, rinkodaros specialistas.</w:t>
            </w:r>
          </w:p>
        </w:tc>
        <w:tc>
          <w:tcPr>
            <w:tcW w:w="3969" w:type="dxa"/>
          </w:tcPr>
          <w:p w:rsidR="00CD3D65" w:rsidRPr="007E470D" w:rsidRDefault="00CD3D65" w:rsidP="00CD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>Atlikta apklausa, korupcijos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toleravimo indekso tyrimas. Apibendrinta informacija apie apklausų, tyrimo (-ų) metu nustatytą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Centro lankytojų 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darbuot</w:t>
            </w:r>
            <w:r w:rsidR="00AB1317">
              <w:rPr>
                <w:rFonts w:ascii="Times New Roman" w:eastAsia="SimSun" w:hAnsi="Times New Roman" w:cs="Times New Roman"/>
                <w:sz w:val="24"/>
                <w:szCs w:val="24"/>
              </w:rPr>
              <w:t>oj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ų požiūrį į korupciją, jų korupcinę patirtį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Centre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pateikta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 vadovui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viešinama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Centro</w:t>
            </w:r>
            <w:r w:rsidRPr="00584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interneto svetainėje</w:t>
            </w:r>
          </w:p>
        </w:tc>
      </w:tr>
    </w:tbl>
    <w:p w:rsidR="008E11B9" w:rsidRDefault="008E11B9"/>
    <w:sectPr w:rsidR="008E11B9" w:rsidSect="00AE3E3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2B2"/>
    <w:multiLevelType w:val="hybridMultilevel"/>
    <w:tmpl w:val="63BEE6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451"/>
    <w:multiLevelType w:val="hybridMultilevel"/>
    <w:tmpl w:val="3CA88C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BD2"/>
    <w:multiLevelType w:val="multilevel"/>
    <w:tmpl w:val="609002E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1"/>
    <w:rsid w:val="000B418F"/>
    <w:rsid w:val="00266593"/>
    <w:rsid w:val="00584489"/>
    <w:rsid w:val="005C0711"/>
    <w:rsid w:val="00670AB9"/>
    <w:rsid w:val="007F6148"/>
    <w:rsid w:val="0082353F"/>
    <w:rsid w:val="00840A3B"/>
    <w:rsid w:val="008E11B9"/>
    <w:rsid w:val="00925843"/>
    <w:rsid w:val="00AB1317"/>
    <w:rsid w:val="00AE3E3A"/>
    <w:rsid w:val="00C63388"/>
    <w:rsid w:val="00CD3D65"/>
    <w:rsid w:val="00CE6ABA"/>
    <w:rsid w:val="00F07A7A"/>
    <w:rsid w:val="00F97E2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116FA8-CB12-4FA8-838D-4151A2F6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3E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3E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s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centras office</dc:creator>
  <cp:keywords/>
  <dc:description/>
  <cp:lastModifiedBy>Kino centras office</cp:lastModifiedBy>
  <cp:revision>4</cp:revision>
  <cp:lastPrinted>2022-12-29T11:33:00Z</cp:lastPrinted>
  <dcterms:created xsi:type="dcterms:W3CDTF">2022-12-29T10:44:00Z</dcterms:created>
  <dcterms:modified xsi:type="dcterms:W3CDTF">2022-12-30T12:26:00Z</dcterms:modified>
</cp:coreProperties>
</file>